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FE" w:rsidRDefault="005530FE" w:rsidP="008E01F9">
      <w:pPr>
        <w:jc w:val="center"/>
        <w:rPr>
          <w:b/>
        </w:rPr>
      </w:pPr>
    </w:p>
    <w:p w:rsidR="00B472E3" w:rsidRDefault="008E01F9" w:rsidP="008E01F9">
      <w:pPr>
        <w:jc w:val="center"/>
        <w:rPr>
          <w:b/>
        </w:rPr>
      </w:pPr>
      <w:r w:rsidRPr="008E01F9">
        <w:rPr>
          <w:b/>
        </w:rPr>
        <w:t>КОНСУЛЬТАЦИЯ ДЛЯ РОДИТЕЛЕЙ</w:t>
      </w:r>
    </w:p>
    <w:p w:rsidR="008E01F9" w:rsidRPr="008E01F9" w:rsidRDefault="008E01F9" w:rsidP="008E01F9">
      <w:pPr>
        <w:jc w:val="center"/>
        <w:rPr>
          <w:b/>
        </w:rPr>
      </w:pPr>
    </w:p>
    <w:p w:rsidR="008E01F9" w:rsidRDefault="008E01F9" w:rsidP="008E01F9">
      <w:pPr>
        <w:spacing w:after="0"/>
        <w:jc w:val="center"/>
        <w:rPr>
          <w:sz w:val="28"/>
          <w:szCs w:val="28"/>
        </w:rPr>
      </w:pPr>
      <w:r w:rsidRPr="008E01F9">
        <w:rPr>
          <w:sz w:val="28"/>
          <w:szCs w:val="28"/>
        </w:rPr>
        <w:t xml:space="preserve">«РАЗВИТИЕ КОММУНИКАТИВНЫХ НАВЫКОВ РЕБЕНКА </w:t>
      </w:r>
    </w:p>
    <w:p w:rsidR="008E01F9" w:rsidRPr="008E01F9" w:rsidRDefault="008E01F9" w:rsidP="008E01F9">
      <w:pPr>
        <w:jc w:val="center"/>
        <w:rPr>
          <w:sz w:val="28"/>
          <w:szCs w:val="28"/>
        </w:rPr>
      </w:pPr>
      <w:r w:rsidRPr="008E01F9">
        <w:rPr>
          <w:sz w:val="28"/>
          <w:szCs w:val="28"/>
        </w:rPr>
        <w:t>ПОСРЕДСТВОМ ЕГО ОБЩЕНИЯ СО СВЕРСТНИКАМИ»</w:t>
      </w:r>
    </w:p>
    <w:p w:rsidR="008E01F9" w:rsidRDefault="008E01F9"/>
    <w:p w:rsidR="008E01F9" w:rsidRPr="008E01F9" w:rsidRDefault="00795818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65B97" wp14:editId="0C247ED5">
                <wp:simplePos x="0" y="0"/>
                <wp:positionH relativeFrom="column">
                  <wp:posOffset>2727960</wp:posOffset>
                </wp:positionH>
                <wp:positionV relativeFrom="paragraph">
                  <wp:posOffset>1476375</wp:posOffset>
                </wp:positionV>
                <wp:extent cx="487680" cy="93345"/>
                <wp:effectExtent l="0" t="57150" r="0" b="5905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311">
                          <a:off x="0" y="0"/>
                          <a:ext cx="487680" cy="933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F9C44" id="Овал 4" o:spid="_x0000_s1026" style="position:absolute;margin-left:214.8pt;margin-top:116.25pt;width:38.4pt;height:7.35pt;rotation:1401718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" fillcolor="#9cc2e5 [1940]" stroked="f" strokeweight="1pt"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1427D" wp14:editId="726097DD">
                <wp:simplePos x="0" y="0"/>
                <wp:positionH relativeFrom="column">
                  <wp:posOffset>1877583</wp:posOffset>
                </wp:positionH>
                <wp:positionV relativeFrom="paragraph">
                  <wp:posOffset>853723</wp:posOffset>
                </wp:positionV>
                <wp:extent cx="519111" cy="120240"/>
                <wp:effectExtent l="0" t="19050" r="14605" b="133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699">
                          <a:off x="0" y="0"/>
                          <a:ext cx="519111" cy="120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C9577" id="Овал 3" o:spid="_x0000_s1026" style="position:absolute;margin-left:147.85pt;margin-top:67.2pt;width:40.85pt;height:9.45pt;rotation:5709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" fillcolor="#9cc2e5 [1940]" stroked="f" strokeweight="1pt"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8BE4" wp14:editId="1D945FB4">
                <wp:simplePos x="0" y="0"/>
                <wp:positionH relativeFrom="column">
                  <wp:posOffset>700404</wp:posOffset>
                </wp:positionH>
                <wp:positionV relativeFrom="paragraph">
                  <wp:posOffset>884683</wp:posOffset>
                </wp:positionV>
                <wp:extent cx="438912" cy="109728"/>
                <wp:effectExtent l="0" t="19050" r="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0685">
                          <a:off x="0" y="0"/>
                          <a:ext cx="438912" cy="10972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D7E3D" id="Овал 2" o:spid="_x0000_s1026" style="position:absolute;margin-left:55.15pt;margin-top:69.65pt;width:34.55pt;height:8.65pt;rotation:50319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" fillcolor="#9cc2e5 [1940]" stroked="f" strokeweight="1pt"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5D4E6C" wp14:editId="3D96679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15715" cy="2682240"/>
            <wp:effectExtent l="0" t="0" r="0" b="3810"/>
            <wp:wrapThrough wrapText="bothSides">
              <wp:wrapPolygon edited="0">
                <wp:start x="8843" y="0"/>
                <wp:lineTo x="7549" y="307"/>
                <wp:lineTo x="3667" y="2148"/>
                <wp:lineTo x="1510" y="5063"/>
                <wp:lineTo x="431" y="7517"/>
                <wp:lineTo x="0" y="9511"/>
                <wp:lineTo x="0" y="12426"/>
                <wp:lineTo x="755" y="14881"/>
                <wp:lineTo x="2157" y="17489"/>
                <wp:lineTo x="4853" y="19790"/>
                <wp:lineTo x="4961" y="20097"/>
                <wp:lineTo x="8735" y="21477"/>
                <wp:lineTo x="9813" y="21477"/>
                <wp:lineTo x="11647" y="21477"/>
                <wp:lineTo x="12725" y="21477"/>
                <wp:lineTo x="16499" y="20097"/>
                <wp:lineTo x="16607" y="19790"/>
                <wp:lineTo x="19303" y="17489"/>
                <wp:lineTo x="20705" y="14881"/>
                <wp:lineTo x="21352" y="12426"/>
                <wp:lineTo x="21244" y="8591"/>
                <wp:lineTo x="21028" y="7517"/>
                <wp:lineTo x="20058" y="5063"/>
                <wp:lineTo x="18440" y="3222"/>
                <wp:lineTo x="17901" y="2148"/>
                <wp:lineTo x="14235" y="460"/>
                <wp:lineTo x="12725" y="0"/>
                <wp:lineTo x="884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64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3" t="18524" r="-1375" b="1482"/>
                    <a:stretch/>
                  </pic:blipFill>
                  <pic:spPr bwMode="auto">
                    <a:xfrm>
                      <a:off x="0" y="0"/>
                      <a:ext cx="3815715" cy="2682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Необходимым условием для всестороннего развития ребёнка является наличие детского </w:t>
      </w:r>
      <w:r w:rsidR="008E01F9"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общества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в котором формируются черты нового </w:t>
      </w:r>
      <w:r w:rsidR="008E01F9" w:rsidRPr="008E01F9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человека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: коллективизм, правильное отношение к трудовым обязанностям, товарищество, взаимопомощь, сдержанность, навыки </w:t>
      </w:r>
      <w:r w:rsidR="008E01F9"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общественного поведения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. Общаясь со </w:t>
      </w:r>
      <w:r w:rsidR="008E01F9"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сверстниками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ребёнок учится сообща играть, трудиться, заниматься, достигать поставленной цели.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Особенно важно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со сверстниками для детей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растущих единственными в семье. Общаясь с ними, ребёнок получает возможность приобретать опыт, соответствующий его стремлениям и интересам.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Ребёнок воспитывается в жизненных ситуациях, которые возникают в результате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 детей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. Любая деятельность – игра, занятие, труд, развлечение – приобретает для него особое содержание при условии, что у него есть партнёр. Ценно то, что дети самостоятельно решают, во что и как играть, планируют ход действий, прикидывают, как поступить в спорных </w:t>
      </w:r>
      <w:r w:rsidRPr="008E01F9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ситуациях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: отнять или попросить, поделиться или единолично владеть сокровищем, пожаловаться на товарища или попытаться договориться… Постоянно меняющиеся ситуации, возникающие в процессе совместного взаимодействия детей, требуют от них обоюдной согласованности. В детском коллективе ребёнок учится строить отношения, обогащает опыт, вырабатывается характер.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Подготовка ребёнка к жизни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взрослых начинается с его умения строить свои отношения со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сверстниками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: сначала в детском саду и в школе, затем в студенческом и производственном коллективах. Сегодня социальная значимость человека определяется его умением жить в коллективе.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И дома, и в детском саду надо ставить ребёнка в условия, где бы он получал удовольствие от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 со сверстниками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испытывал необходимость в этом. Хорошо, например, чтобы дома в расположении ребёнка были такие игры, как бильярд, шашки, настольно-печатные типа лото, домино, правила которых требуют объединения детей в небольшую группу.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не должны препятствовать тому, чтобы к их сыну или дочери приходили дети. Особенно радуют и увлекают дошкольников подвижные </w:t>
      </w:r>
      <w:r w:rsidRPr="008E01F9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: прятки, классики, различные игры с мячом, со скакалкой.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Перед взрослыми стоит задача организации нравственных отношений детей. Это обязывает их видеть и уметь анализировать поведение детей в процессе их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К 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сожалению, не все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обладают должной объективностью в оценке поведения своего ребёнка.</w:t>
      </w:r>
    </w:p>
    <w:p w:rsidR="008E01F9" w:rsidRPr="008E01F9" w:rsidRDefault="00795818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EBDE41" wp14:editId="4FBA173D">
            <wp:simplePos x="0" y="0"/>
            <wp:positionH relativeFrom="column">
              <wp:posOffset>2870200</wp:posOffset>
            </wp:positionH>
            <wp:positionV relativeFrom="paragraph">
              <wp:posOffset>461010</wp:posOffset>
            </wp:positionV>
            <wp:extent cx="3995420" cy="2996565"/>
            <wp:effectExtent l="0" t="0" r="5080" b="0"/>
            <wp:wrapThrough wrapText="bothSides">
              <wp:wrapPolygon edited="0">
                <wp:start x="8960" y="0"/>
                <wp:lineTo x="7827" y="275"/>
                <wp:lineTo x="4017" y="1922"/>
                <wp:lineTo x="1854" y="4531"/>
                <wp:lineTo x="721" y="6729"/>
                <wp:lineTo x="0" y="8926"/>
                <wp:lineTo x="0" y="11535"/>
                <wp:lineTo x="206" y="13320"/>
                <wp:lineTo x="1030" y="15517"/>
                <wp:lineTo x="2472" y="17714"/>
                <wp:lineTo x="5252" y="20186"/>
                <wp:lineTo x="8857" y="21421"/>
                <wp:lineTo x="9784" y="21421"/>
                <wp:lineTo x="11741" y="21421"/>
                <wp:lineTo x="12668" y="21421"/>
                <wp:lineTo x="16272" y="20186"/>
                <wp:lineTo x="19053" y="17714"/>
                <wp:lineTo x="20598" y="15517"/>
                <wp:lineTo x="21318" y="13320"/>
                <wp:lineTo x="21524" y="11535"/>
                <wp:lineTo x="21524" y="8926"/>
                <wp:lineTo x="20804" y="6729"/>
                <wp:lineTo x="19774" y="4531"/>
                <wp:lineTo x="18435" y="3158"/>
                <wp:lineTo x="17508" y="1922"/>
                <wp:lineTo x="13800" y="275"/>
                <wp:lineTo x="12565" y="0"/>
                <wp:lineTo x="896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12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996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Также следует отметить, что от того, в каких формах ребёнок строит отношения с детьми, не может не зависеть его место в </w:t>
      </w:r>
      <w:r w:rsidR="008E01F9"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 сверстников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. Если он ведёт себя как индивидуалист, в конфликтных ситуациях </w:t>
      </w:r>
      <w:r w:rsidR="008E01F9" w:rsidRPr="008E01F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«всегда прав»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не способен поступиться своим </w:t>
      </w:r>
      <w:r w:rsidR="008E01F9" w:rsidRPr="008E01F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ради коллективного </w:t>
      </w:r>
      <w:r w:rsidR="008E01F9" w:rsidRPr="008E01F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="008E01F9"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стремится захватить себе больше игрушек, то ему трудно ужиться с детьми.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Задача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– направлять отношения детей так, чтобы эти отношения содействовали формированию навыков коллективизма. Важно прививать ребёнку элементарную культуру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, помогающую ему устанавливать контакты со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сверстниками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: умение без крика и ссор договариваться, вежливо обращаться с просьбой; если необходимо, то уступать и ждать; делиться игрушками, спокойно разговаривать, не нарушать игры шумным вторжением. Такие формы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легче усваиваются ребёнком, если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поддерживают требования детского сада, следят за тем, как он ведёт себя с товарищами по играм, с близкими и окружающими людьми.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Жизнь ребёнка в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 сверстников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 помогает ему осознать необходимость слаженных действий с другими </w:t>
      </w:r>
      <w:r w:rsidRPr="008E01F9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: играть, заниматься, трудиться, спать и гулять тогда, когда это делают все ребята; считаться с общим замыслом игр; подчинять своё желание большинству.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Нужные черты личности формируются успешно в результате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 детей с разными характерами. Медлительный, уравновешенный ребёнок благотворно действует на неугомонного, сдерживая его чрезмерную подвижность своей размеренностью, неторопливостью, а медлительный становится более активным благодаря энергии своего товарища. Сдержанный, спокойный ребёнок хорошо влияет на легко возбудимого. Важно, чтобы ребёнок вступал в самые разнообразные отношения, где он станет уступать другим и где ему будут уступать, где он будет </w:t>
      </w:r>
      <w:proofErr w:type="spellStart"/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лидерствовать</w:t>
      </w:r>
      <w:proofErr w:type="spellEnd"/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выполнять второстепенные роли.</w:t>
      </w:r>
    </w:p>
    <w:p w:rsidR="008E01F9" w:rsidRPr="008E01F9" w:rsidRDefault="008E01F9" w:rsidP="008E01F9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В завершении хотелось отметить, то очень важно, чтобы благодаря </w:t>
      </w:r>
      <w:r w:rsidRPr="008E01F9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общению со сверстниками ребёнок считался с общественным мнением</w:t>
      </w:r>
      <w:r w:rsidRPr="008E01F9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8E01F9" w:rsidRDefault="008E01F9">
      <w:bookmarkStart w:id="0" w:name="_GoBack"/>
      <w:bookmarkEnd w:id="0"/>
    </w:p>
    <w:sectPr w:rsidR="008E01F9" w:rsidSect="005530FE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A0"/>
    <w:rsid w:val="005530FE"/>
    <w:rsid w:val="00572BA0"/>
    <w:rsid w:val="00795818"/>
    <w:rsid w:val="008E01F9"/>
    <w:rsid w:val="00B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D616"/>
  <w15:chartTrackingRefBased/>
  <w15:docId w15:val="{AFF8299E-29EE-40F8-979F-7F29790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2018-08-27T00:03:00Z</dcterms:created>
  <dcterms:modified xsi:type="dcterms:W3CDTF">2018-08-27T01:09:00Z</dcterms:modified>
</cp:coreProperties>
</file>